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3E61" w:rsidRDefault="00FD3E61" w:rsidP="00EE630F">
      <w:pPr>
        <w:jc w:val="center"/>
        <w:rPr>
          <w:rFonts w:ascii="Tahoma" w:hAnsi="Tahoma" w:cs="Tahoma"/>
          <w:b/>
        </w:rPr>
      </w:pPr>
    </w:p>
    <w:p w:rsidR="00EE630F" w:rsidRPr="00EE630F" w:rsidRDefault="00EE630F" w:rsidP="00EE630F">
      <w:pPr>
        <w:jc w:val="center"/>
        <w:rPr>
          <w:rFonts w:ascii="Tahoma" w:hAnsi="Tahoma" w:cs="Tahoma"/>
          <w:b/>
        </w:rPr>
      </w:pPr>
      <w:r w:rsidRPr="00EE630F">
        <w:rPr>
          <w:rFonts w:ascii="Tahoma" w:hAnsi="Tahoma" w:cs="Tahoma"/>
          <w:b/>
        </w:rPr>
        <w:t>HOJA MEMBRETADA</w:t>
      </w:r>
    </w:p>
    <w:p w:rsidR="009368DD" w:rsidRPr="00EE630F" w:rsidRDefault="009368DD" w:rsidP="009368DD">
      <w:pPr>
        <w:rPr>
          <w:rFonts w:ascii="Tahoma" w:hAnsi="Tahoma" w:cs="Tahoma"/>
          <w:b/>
          <w:sz w:val="32"/>
          <w:szCs w:val="32"/>
        </w:rPr>
      </w:pPr>
    </w:p>
    <w:p w:rsidR="00580FBB" w:rsidRPr="00B34FA0" w:rsidRDefault="00580FBB" w:rsidP="00580FBB">
      <w:pPr>
        <w:jc w:val="center"/>
        <w:rPr>
          <w:rFonts w:asciiTheme="minorHAnsi" w:hAnsiTheme="minorHAnsi" w:cstheme="minorHAnsi"/>
          <w:b/>
          <w:bCs/>
          <w:iCs/>
          <w:spacing w:val="-5"/>
          <w:lang w:val="es-ES_tradnl"/>
        </w:rPr>
      </w:pPr>
      <w:r w:rsidRPr="00B34FA0">
        <w:rPr>
          <w:rFonts w:asciiTheme="minorHAnsi" w:hAnsiTheme="minorHAnsi" w:cstheme="minorHAnsi"/>
          <w:b/>
          <w:bCs/>
          <w:iCs/>
          <w:spacing w:val="-5"/>
          <w:lang w:val="es-ES_tradnl"/>
        </w:rPr>
        <w:t xml:space="preserve">Licitación Pública Regional No. </w:t>
      </w:r>
      <w:r w:rsidR="00444DBD" w:rsidRPr="00B34FA0">
        <w:rPr>
          <w:rFonts w:asciiTheme="minorHAnsi" w:hAnsiTheme="minorHAnsi" w:cstheme="minorHAnsi"/>
          <w:b/>
          <w:bCs/>
          <w:iCs/>
          <w:spacing w:val="-5"/>
          <w:lang w:val="es-ES_tradnl"/>
        </w:rPr>
        <w:t>OM-</w:t>
      </w:r>
      <w:r w:rsidR="00B06622" w:rsidRPr="00B34FA0">
        <w:rPr>
          <w:rFonts w:asciiTheme="minorHAnsi" w:hAnsiTheme="minorHAnsi" w:cstheme="minorHAnsi"/>
          <w:b/>
          <w:bCs/>
          <w:iCs/>
          <w:spacing w:val="-5"/>
          <w:lang w:val="es-ES_tradnl"/>
        </w:rPr>
        <w:t>I</w:t>
      </w:r>
      <w:r w:rsidR="00B34FA0" w:rsidRPr="00B34FA0">
        <w:rPr>
          <w:rFonts w:asciiTheme="minorHAnsi" w:hAnsiTheme="minorHAnsi" w:cstheme="minorHAnsi"/>
          <w:b/>
          <w:bCs/>
          <w:iCs/>
          <w:spacing w:val="-5"/>
          <w:lang w:val="es-ES_tradnl"/>
        </w:rPr>
        <w:t>PEBC</w:t>
      </w:r>
      <w:r w:rsidR="00444DBD" w:rsidRPr="00B34FA0">
        <w:rPr>
          <w:rFonts w:asciiTheme="minorHAnsi" w:hAnsiTheme="minorHAnsi" w:cstheme="minorHAnsi"/>
          <w:b/>
          <w:bCs/>
          <w:iCs/>
          <w:spacing w:val="-5"/>
          <w:lang w:val="es-ES_tradnl"/>
        </w:rPr>
        <w:t>-</w:t>
      </w:r>
      <w:r w:rsidR="00B34FA0" w:rsidRPr="00B34FA0">
        <w:rPr>
          <w:rFonts w:asciiTheme="minorHAnsi" w:hAnsiTheme="minorHAnsi" w:cstheme="minorHAnsi"/>
          <w:b/>
          <w:bCs/>
          <w:iCs/>
          <w:spacing w:val="-5"/>
          <w:lang w:val="es-ES_tradnl"/>
        </w:rPr>
        <w:t>125</w:t>
      </w:r>
      <w:r w:rsidR="00444DBD" w:rsidRPr="00B34FA0">
        <w:rPr>
          <w:rFonts w:asciiTheme="minorHAnsi" w:hAnsiTheme="minorHAnsi" w:cstheme="minorHAnsi"/>
          <w:b/>
          <w:bCs/>
          <w:iCs/>
          <w:spacing w:val="-5"/>
          <w:lang w:val="es-ES_tradnl"/>
        </w:rPr>
        <w:t>-201</w:t>
      </w:r>
      <w:r w:rsidR="00B34FA0" w:rsidRPr="00B34FA0">
        <w:rPr>
          <w:rFonts w:asciiTheme="minorHAnsi" w:hAnsiTheme="minorHAnsi" w:cstheme="minorHAnsi"/>
          <w:b/>
          <w:bCs/>
          <w:iCs/>
          <w:spacing w:val="-5"/>
          <w:lang w:val="es-ES_tradnl"/>
        </w:rPr>
        <w:t>8</w:t>
      </w:r>
      <w:r w:rsidR="001B0607" w:rsidRPr="00B34FA0">
        <w:rPr>
          <w:rFonts w:asciiTheme="minorHAnsi" w:hAnsiTheme="minorHAnsi" w:cstheme="minorHAnsi"/>
          <w:b/>
          <w:bCs/>
          <w:iCs/>
          <w:spacing w:val="-5"/>
          <w:lang w:val="es-ES_tradnl"/>
        </w:rPr>
        <w:t>.</w:t>
      </w:r>
    </w:p>
    <w:p w:rsidR="00D47A7F" w:rsidRPr="00B34FA0" w:rsidRDefault="00D47A7F" w:rsidP="00580FBB">
      <w:pPr>
        <w:jc w:val="center"/>
        <w:rPr>
          <w:rFonts w:asciiTheme="minorHAnsi" w:hAnsiTheme="minorHAnsi" w:cstheme="minorHAnsi"/>
          <w:b/>
          <w:bCs/>
          <w:iCs/>
          <w:spacing w:val="-5"/>
          <w:lang w:val="es-ES_tradnl"/>
        </w:rPr>
      </w:pPr>
    </w:p>
    <w:p w:rsidR="00D47A7F" w:rsidRPr="00B34FA0" w:rsidRDefault="00D47A7F" w:rsidP="00D47A7F">
      <w:pPr>
        <w:pStyle w:val="Ttulo1"/>
        <w:rPr>
          <w:rFonts w:asciiTheme="minorHAnsi" w:hAnsiTheme="minorHAnsi" w:cstheme="minorHAnsi"/>
          <w:color w:val="000022"/>
          <w:sz w:val="24"/>
          <w:szCs w:val="24"/>
          <w:lang w:val="es-MX"/>
        </w:rPr>
      </w:pPr>
      <w:r w:rsidRPr="00B34FA0">
        <w:rPr>
          <w:rFonts w:asciiTheme="minorHAnsi" w:hAnsiTheme="minorHAnsi" w:cstheme="minorHAnsi"/>
          <w:bCs/>
          <w:iCs/>
          <w:color w:val="000022"/>
          <w:sz w:val="24"/>
          <w:szCs w:val="24"/>
          <w:lang w:val="es-MX"/>
        </w:rPr>
        <w:t>“</w:t>
      </w:r>
      <w:r w:rsidR="00B34FA0" w:rsidRPr="00B34FA0">
        <w:rPr>
          <w:rFonts w:asciiTheme="minorHAnsi" w:hAnsiTheme="minorHAnsi" w:cstheme="minorHAnsi"/>
          <w:sz w:val="24"/>
          <w:szCs w:val="24"/>
        </w:rPr>
        <w:t>SEGURO DE VIDA 2018 PARA PERSONAL IPEBC, PARQUE VEHICULAR, Y BIENES MUEBLES E INMUEBLES PERTENECIENTES A IPEBC</w:t>
      </w:r>
      <w:r w:rsidRPr="00B34FA0">
        <w:rPr>
          <w:rFonts w:asciiTheme="minorHAnsi" w:hAnsiTheme="minorHAnsi" w:cstheme="minorHAnsi"/>
          <w:bCs/>
          <w:iCs/>
          <w:color w:val="000022"/>
          <w:sz w:val="24"/>
          <w:szCs w:val="24"/>
          <w:lang w:val="es-MX"/>
        </w:rPr>
        <w:t xml:space="preserve">” </w:t>
      </w:r>
    </w:p>
    <w:p w:rsidR="00EE630F" w:rsidRPr="00B34FA0" w:rsidRDefault="00EE630F" w:rsidP="00776F6C">
      <w:pPr>
        <w:jc w:val="center"/>
        <w:rPr>
          <w:rFonts w:asciiTheme="minorHAnsi" w:hAnsiTheme="minorHAnsi" w:cstheme="minorHAnsi"/>
          <w:b/>
          <w:lang w:val="es-ES_tradnl"/>
        </w:rPr>
      </w:pPr>
    </w:p>
    <w:p w:rsidR="00EE630F" w:rsidRDefault="00EE630F" w:rsidP="00776F6C">
      <w:pPr>
        <w:jc w:val="center"/>
        <w:rPr>
          <w:rFonts w:ascii="Tahoma" w:hAnsi="Tahoma" w:cs="Tahoma"/>
          <w:lang w:val="es-ES_tradnl"/>
        </w:rPr>
      </w:pPr>
    </w:p>
    <w:p w:rsidR="00776F6C" w:rsidRDefault="00776F6C" w:rsidP="00776F6C">
      <w:pPr>
        <w:jc w:val="center"/>
        <w:rPr>
          <w:rFonts w:ascii="Tahoma" w:hAnsi="Tahoma" w:cs="Tahoma"/>
          <w:b/>
          <w:sz w:val="22"/>
          <w:szCs w:val="22"/>
        </w:rPr>
      </w:pPr>
      <w:r w:rsidRPr="00FD3E61">
        <w:rPr>
          <w:rFonts w:ascii="Tahoma" w:hAnsi="Tahoma" w:cs="Tahoma"/>
          <w:b/>
          <w:sz w:val="22"/>
          <w:szCs w:val="22"/>
        </w:rPr>
        <w:t>A</w:t>
      </w:r>
      <w:r w:rsidR="00B7596D" w:rsidRPr="00FD3E61">
        <w:rPr>
          <w:rFonts w:ascii="Tahoma" w:hAnsi="Tahoma" w:cs="Tahoma"/>
          <w:b/>
          <w:sz w:val="22"/>
          <w:szCs w:val="22"/>
        </w:rPr>
        <w:t>nexo</w:t>
      </w:r>
      <w:r w:rsidRPr="00FD3E61">
        <w:rPr>
          <w:rFonts w:ascii="Tahoma" w:hAnsi="Tahoma" w:cs="Tahoma"/>
          <w:b/>
          <w:sz w:val="22"/>
          <w:szCs w:val="22"/>
        </w:rPr>
        <w:t xml:space="preserve"> </w:t>
      </w:r>
      <w:r w:rsidR="0091253B">
        <w:rPr>
          <w:rFonts w:ascii="Tahoma" w:hAnsi="Tahoma" w:cs="Tahoma"/>
          <w:b/>
          <w:sz w:val="22"/>
          <w:szCs w:val="22"/>
        </w:rPr>
        <w:t>5</w:t>
      </w:r>
    </w:p>
    <w:p w:rsidR="0091253B" w:rsidRPr="00FD3E61" w:rsidRDefault="0091253B" w:rsidP="00776F6C">
      <w:pPr>
        <w:jc w:val="center"/>
        <w:rPr>
          <w:rFonts w:ascii="Tahoma" w:hAnsi="Tahoma" w:cs="Tahoma"/>
          <w:b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>OBLIGACIONES FISCALES</w:t>
      </w:r>
    </w:p>
    <w:p w:rsidR="00D965CD" w:rsidRPr="00FD3E61" w:rsidRDefault="00D965CD" w:rsidP="00203DDE">
      <w:pPr>
        <w:rPr>
          <w:rFonts w:ascii="Tahoma" w:hAnsi="Tahoma" w:cs="Tahoma"/>
          <w:sz w:val="22"/>
          <w:szCs w:val="22"/>
        </w:rPr>
      </w:pPr>
    </w:p>
    <w:p w:rsidR="00203DDE" w:rsidRPr="00FD3E61" w:rsidRDefault="00203DDE" w:rsidP="00203DDE">
      <w:pPr>
        <w:jc w:val="right"/>
        <w:rPr>
          <w:rFonts w:ascii="Tahoma" w:hAnsi="Tahoma" w:cs="Tahoma"/>
          <w:sz w:val="22"/>
          <w:szCs w:val="22"/>
        </w:rPr>
      </w:pPr>
      <w:r w:rsidRPr="00FD3E61">
        <w:rPr>
          <w:rFonts w:ascii="Tahoma" w:hAnsi="Tahoma" w:cs="Tahoma"/>
          <w:sz w:val="22"/>
          <w:szCs w:val="22"/>
        </w:rPr>
        <w:t>FECHA</w:t>
      </w:r>
    </w:p>
    <w:p w:rsidR="00203DDE" w:rsidRPr="00FD3E61" w:rsidRDefault="00203DDE" w:rsidP="00203DDE">
      <w:pPr>
        <w:rPr>
          <w:rFonts w:ascii="Tahoma" w:hAnsi="Tahoma" w:cs="Tahoma"/>
          <w:sz w:val="22"/>
          <w:szCs w:val="22"/>
        </w:rPr>
      </w:pPr>
    </w:p>
    <w:p w:rsidR="00203DDE" w:rsidRPr="00FD3E61" w:rsidRDefault="00203DDE" w:rsidP="00203DDE">
      <w:pPr>
        <w:rPr>
          <w:rFonts w:ascii="Tahoma" w:hAnsi="Tahoma" w:cs="Tahoma"/>
          <w:sz w:val="22"/>
          <w:szCs w:val="22"/>
        </w:rPr>
      </w:pPr>
      <w:r w:rsidRPr="00FD3E61">
        <w:rPr>
          <w:rFonts w:ascii="Tahoma" w:hAnsi="Tahoma" w:cs="Tahoma"/>
          <w:sz w:val="22"/>
          <w:szCs w:val="22"/>
        </w:rPr>
        <w:t xml:space="preserve">COMITÉ DE ADQUISICIONES ARRENDAMIENTOS Y SERVICIOS DEL PODER EJECUTIVO </w:t>
      </w:r>
      <w:r w:rsidR="00677145" w:rsidRPr="00FD3E61">
        <w:rPr>
          <w:rFonts w:ascii="Tahoma" w:hAnsi="Tahoma" w:cs="Tahoma"/>
          <w:sz w:val="22"/>
          <w:szCs w:val="22"/>
        </w:rPr>
        <w:t xml:space="preserve">DEL GOBIERNO </w:t>
      </w:r>
      <w:r w:rsidRPr="00FD3E61">
        <w:rPr>
          <w:rFonts w:ascii="Tahoma" w:hAnsi="Tahoma" w:cs="Tahoma"/>
          <w:sz w:val="22"/>
          <w:szCs w:val="22"/>
        </w:rPr>
        <w:t>DEL ESTADO DE  BAJA CALIFORNIA</w:t>
      </w:r>
    </w:p>
    <w:p w:rsidR="00203DDE" w:rsidRPr="00FD3E61" w:rsidRDefault="00203DDE" w:rsidP="00203DDE">
      <w:pPr>
        <w:rPr>
          <w:rFonts w:ascii="Tahoma" w:hAnsi="Tahoma" w:cs="Tahoma"/>
          <w:sz w:val="22"/>
          <w:szCs w:val="22"/>
        </w:rPr>
      </w:pPr>
      <w:r w:rsidRPr="00FD3E61">
        <w:rPr>
          <w:rFonts w:ascii="Tahoma" w:hAnsi="Tahoma" w:cs="Tahoma"/>
          <w:sz w:val="22"/>
          <w:szCs w:val="22"/>
        </w:rPr>
        <w:t>PRESENTE.-</w:t>
      </w:r>
    </w:p>
    <w:p w:rsidR="005F0516" w:rsidRPr="00FD3E61" w:rsidRDefault="005F0516" w:rsidP="005F0516">
      <w:pPr>
        <w:pStyle w:val="4"/>
        <w:ind w:left="900" w:right="-252" w:firstLine="0"/>
        <w:jc w:val="both"/>
        <w:rPr>
          <w:rFonts w:ascii="Tahoma" w:hAnsi="Tahoma" w:cs="Tahoma"/>
          <w:b w:val="0"/>
          <w:sz w:val="22"/>
          <w:szCs w:val="22"/>
        </w:rPr>
      </w:pPr>
    </w:p>
    <w:p w:rsidR="005F0516" w:rsidRPr="00FD3E61" w:rsidRDefault="005F0516" w:rsidP="005F0516">
      <w:pPr>
        <w:pStyle w:val="4"/>
        <w:ind w:left="900" w:right="-252" w:firstLine="0"/>
        <w:jc w:val="both"/>
        <w:rPr>
          <w:rFonts w:ascii="Tahoma" w:hAnsi="Tahoma" w:cs="Tahoma"/>
          <w:b w:val="0"/>
          <w:sz w:val="22"/>
          <w:szCs w:val="22"/>
        </w:rPr>
      </w:pPr>
    </w:p>
    <w:p w:rsidR="005F0516" w:rsidRPr="00FD3E61" w:rsidRDefault="005C56C9" w:rsidP="00203DDE">
      <w:pPr>
        <w:pStyle w:val="4"/>
        <w:ind w:left="0" w:right="-252" w:firstLine="0"/>
        <w:jc w:val="both"/>
        <w:rPr>
          <w:rFonts w:ascii="Tahoma" w:hAnsi="Tahoma" w:cs="Tahoma"/>
          <w:sz w:val="22"/>
          <w:szCs w:val="22"/>
        </w:rPr>
      </w:pPr>
      <w:r w:rsidRPr="00FD3E61">
        <w:rPr>
          <w:rFonts w:ascii="Tahoma" w:hAnsi="Tahoma" w:cs="Tahoma"/>
          <w:b w:val="0"/>
          <w:sz w:val="22"/>
          <w:szCs w:val="22"/>
        </w:rPr>
        <w:t>Yo</w:t>
      </w:r>
      <w:r w:rsidR="005F0516" w:rsidRPr="00FD3E61">
        <w:rPr>
          <w:rFonts w:ascii="Tahoma" w:hAnsi="Tahoma" w:cs="Tahoma"/>
          <w:b w:val="0"/>
          <w:sz w:val="22"/>
          <w:szCs w:val="22"/>
        </w:rPr>
        <w:t xml:space="preserve"> ____________________________________ </w:t>
      </w:r>
      <w:r w:rsidR="00F3731E" w:rsidRPr="00FD3E61">
        <w:rPr>
          <w:rFonts w:ascii="Tahoma" w:hAnsi="Tahoma" w:cs="Tahoma"/>
          <w:b w:val="0"/>
          <w:sz w:val="22"/>
          <w:szCs w:val="22"/>
        </w:rPr>
        <w:t>en mi carácter de representante legal de la empresa</w:t>
      </w:r>
      <w:r w:rsidR="005F0516" w:rsidRPr="00FD3E61">
        <w:rPr>
          <w:rFonts w:ascii="Tahoma" w:hAnsi="Tahoma" w:cs="Tahoma"/>
          <w:b w:val="0"/>
          <w:sz w:val="22"/>
          <w:szCs w:val="22"/>
        </w:rPr>
        <w:t xml:space="preserve"> __________________________________________, </w:t>
      </w:r>
      <w:r w:rsidRPr="00FD3E61">
        <w:rPr>
          <w:rFonts w:ascii="Tahoma" w:hAnsi="Tahoma" w:cs="Tahoma"/>
          <w:b w:val="0"/>
          <w:sz w:val="22"/>
          <w:szCs w:val="22"/>
        </w:rPr>
        <w:t xml:space="preserve">en cumplimiento con lo establecido </w:t>
      </w:r>
      <w:r w:rsidRPr="00AC4915">
        <w:rPr>
          <w:rFonts w:ascii="Tahoma" w:hAnsi="Tahoma" w:cs="Tahoma"/>
          <w:b w:val="0"/>
          <w:sz w:val="22"/>
          <w:szCs w:val="22"/>
        </w:rPr>
        <w:t xml:space="preserve">en el </w:t>
      </w:r>
      <w:r w:rsidRPr="00AC4915">
        <w:rPr>
          <w:rFonts w:ascii="Tahoma" w:hAnsi="Tahoma" w:cs="Tahoma"/>
          <w:sz w:val="22"/>
          <w:szCs w:val="22"/>
        </w:rPr>
        <w:t xml:space="preserve">punto </w:t>
      </w:r>
      <w:r w:rsidR="00D965CD" w:rsidRPr="00AC4915">
        <w:rPr>
          <w:rFonts w:ascii="Tahoma" w:hAnsi="Tahoma" w:cs="Tahoma"/>
          <w:sz w:val="22"/>
          <w:szCs w:val="22"/>
        </w:rPr>
        <w:t>8</w:t>
      </w:r>
      <w:r w:rsidR="008E02EC" w:rsidRPr="00AC4915">
        <w:rPr>
          <w:rFonts w:ascii="Tahoma" w:hAnsi="Tahoma" w:cs="Tahoma"/>
          <w:sz w:val="22"/>
          <w:szCs w:val="22"/>
        </w:rPr>
        <w:t>.</w:t>
      </w:r>
      <w:r w:rsidRPr="00AC4915">
        <w:rPr>
          <w:rFonts w:ascii="Tahoma" w:hAnsi="Tahoma" w:cs="Tahoma"/>
          <w:sz w:val="22"/>
          <w:szCs w:val="22"/>
        </w:rPr>
        <w:t xml:space="preserve">1 inciso </w:t>
      </w:r>
      <w:r w:rsidR="00B34FA0">
        <w:rPr>
          <w:rFonts w:ascii="Tahoma" w:hAnsi="Tahoma" w:cs="Tahoma"/>
          <w:sz w:val="22"/>
          <w:szCs w:val="22"/>
        </w:rPr>
        <w:t>F</w:t>
      </w:r>
      <w:bookmarkStart w:id="0" w:name="_GoBack"/>
      <w:bookmarkEnd w:id="0"/>
      <w:r w:rsidRPr="00AC4915">
        <w:rPr>
          <w:rFonts w:ascii="Tahoma" w:hAnsi="Tahoma" w:cs="Tahoma"/>
          <w:sz w:val="22"/>
          <w:szCs w:val="22"/>
        </w:rPr>
        <w:t>)</w:t>
      </w:r>
      <w:r w:rsidRPr="00AC4915">
        <w:rPr>
          <w:rFonts w:ascii="Tahoma" w:hAnsi="Tahoma" w:cs="Tahoma"/>
          <w:b w:val="0"/>
          <w:sz w:val="22"/>
          <w:szCs w:val="22"/>
        </w:rPr>
        <w:t xml:space="preserve"> de las bases</w:t>
      </w:r>
      <w:r w:rsidRPr="00FD3E61">
        <w:rPr>
          <w:rFonts w:ascii="Tahoma" w:hAnsi="Tahoma" w:cs="Tahoma"/>
          <w:b w:val="0"/>
          <w:sz w:val="22"/>
          <w:szCs w:val="22"/>
        </w:rPr>
        <w:t xml:space="preserve"> de </w:t>
      </w:r>
      <w:r w:rsidR="00D965CD" w:rsidRPr="00FD3E61">
        <w:rPr>
          <w:rFonts w:ascii="Tahoma" w:hAnsi="Tahoma" w:cs="Tahoma"/>
          <w:b w:val="0"/>
          <w:sz w:val="22"/>
          <w:szCs w:val="22"/>
        </w:rPr>
        <w:t xml:space="preserve">licitación </w:t>
      </w:r>
      <w:r w:rsidRPr="00FD3E61">
        <w:rPr>
          <w:rFonts w:ascii="Tahoma" w:hAnsi="Tahoma" w:cs="Tahoma"/>
          <w:b w:val="0"/>
          <w:sz w:val="22"/>
          <w:szCs w:val="22"/>
        </w:rPr>
        <w:t xml:space="preserve">No. </w:t>
      </w:r>
      <w:r w:rsidR="00444DBD" w:rsidRPr="00E41036">
        <w:rPr>
          <w:rFonts w:ascii="Tahoma" w:hAnsi="Tahoma" w:cs="Tahoma"/>
          <w:sz w:val="22"/>
          <w:szCs w:val="22"/>
        </w:rPr>
        <w:t>OM-</w:t>
      </w:r>
      <w:r w:rsidR="00B06622">
        <w:rPr>
          <w:rFonts w:ascii="Tahoma" w:hAnsi="Tahoma" w:cs="Tahoma"/>
          <w:sz w:val="22"/>
          <w:szCs w:val="22"/>
        </w:rPr>
        <w:t>I</w:t>
      </w:r>
      <w:r w:rsidR="00B34FA0">
        <w:rPr>
          <w:rFonts w:ascii="Tahoma" w:hAnsi="Tahoma" w:cs="Tahoma"/>
          <w:sz w:val="22"/>
          <w:szCs w:val="22"/>
        </w:rPr>
        <w:t>PEBC</w:t>
      </w:r>
      <w:r w:rsidR="00444DBD" w:rsidRPr="00E41036">
        <w:rPr>
          <w:rFonts w:ascii="Tahoma" w:hAnsi="Tahoma" w:cs="Tahoma"/>
          <w:sz w:val="22"/>
          <w:szCs w:val="22"/>
        </w:rPr>
        <w:t>-</w:t>
      </w:r>
      <w:r w:rsidR="00B34FA0">
        <w:rPr>
          <w:rFonts w:ascii="Tahoma" w:hAnsi="Tahoma" w:cs="Tahoma"/>
          <w:sz w:val="22"/>
          <w:szCs w:val="22"/>
        </w:rPr>
        <w:t>125</w:t>
      </w:r>
      <w:r w:rsidR="00444DBD" w:rsidRPr="00E41036">
        <w:rPr>
          <w:rFonts w:ascii="Tahoma" w:hAnsi="Tahoma" w:cs="Tahoma"/>
          <w:sz w:val="22"/>
          <w:szCs w:val="22"/>
        </w:rPr>
        <w:t>-201</w:t>
      </w:r>
      <w:r w:rsidR="00B34FA0">
        <w:rPr>
          <w:rFonts w:ascii="Tahoma" w:hAnsi="Tahoma" w:cs="Tahoma"/>
          <w:sz w:val="22"/>
          <w:szCs w:val="22"/>
        </w:rPr>
        <w:t>8</w:t>
      </w:r>
      <w:r w:rsidRPr="00FD3E61">
        <w:rPr>
          <w:rFonts w:ascii="Tahoma" w:hAnsi="Tahoma" w:cs="Tahoma"/>
          <w:b w:val="0"/>
          <w:sz w:val="22"/>
          <w:szCs w:val="22"/>
        </w:rPr>
        <w:t xml:space="preserve">, </w:t>
      </w:r>
      <w:r w:rsidR="005F0516" w:rsidRPr="00FD3E61">
        <w:rPr>
          <w:rFonts w:ascii="Tahoma" w:hAnsi="Tahoma" w:cs="Tahoma"/>
          <w:b w:val="0"/>
          <w:sz w:val="22"/>
          <w:szCs w:val="22"/>
        </w:rPr>
        <w:t xml:space="preserve">declaro bajo </w:t>
      </w:r>
      <w:r w:rsidR="00F3731E" w:rsidRPr="00FD3E61">
        <w:rPr>
          <w:rFonts w:ascii="Tahoma" w:hAnsi="Tahoma" w:cs="Tahoma"/>
          <w:b w:val="0"/>
          <w:sz w:val="22"/>
          <w:szCs w:val="22"/>
        </w:rPr>
        <w:t>protesta de decir verdad que</w:t>
      </w:r>
      <w:r w:rsidR="005F0516" w:rsidRPr="00FD3E61">
        <w:rPr>
          <w:rFonts w:ascii="Tahoma" w:hAnsi="Tahoma" w:cs="Tahoma"/>
          <w:b w:val="0"/>
          <w:sz w:val="22"/>
          <w:szCs w:val="22"/>
        </w:rPr>
        <w:t xml:space="preserve"> </w:t>
      </w:r>
      <w:r w:rsidR="00F3731E" w:rsidRPr="00FD3E61">
        <w:rPr>
          <w:rFonts w:ascii="Tahoma" w:hAnsi="Tahoma" w:cs="Tahoma"/>
          <w:b w:val="0"/>
          <w:sz w:val="22"/>
          <w:szCs w:val="22"/>
        </w:rPr>
        <w:t xml:space="preserve">mi representada se encuentra </w:t>
      </w:r>
      <w:r w:rsidR="00F3731E" w:rsidRPr="00FD3E61">
        <w:rPr>
          <w:rFonts w:ascii="Tahoma" w:hAnsi="Tahoma" w:cs="Tahoma"/>
          <w:sz w:val="22"/>
          <w:szCs w:val="22"/>
        </w:rPr>
        <w:t>al corriente de sus obligaciones fiscales</w:t>
      </w:r>
      <w:r w:rsidR="005F0516" w:rsidRPr="00FD3E61">
        <w:rPr>
          <w:rFonts w:ascii="Tahoma" w:hAnsi="Tahoma" w:cs="Tahoma"/>
          <w:sz w:val="22"/>
          <w:szCs w:val="22"/>
        </w:rPr>
        <w:t>.</w:t>
      </w:r>
    </w:p>
    <w:p w:rsidR="005F0516" w:rsidRPr="00FD3E61" w:rsidRDefault="005F0516" w:rsidP="005F0516">
      <w:pPr>
        <w:pStyle w:val="4"/>
        <w:ind w:left="900" w:right="-252" w:firstLine="0"/>
        <w:jc w:val="both"/>
        <w:rPr>
          <w:rFonts w:ascii="Tahoma" w:hAnsi="Tahoma" w:cs="Tahoma"/>
          <w:sz w:val="22"/>
          <w:szCs w:val="22"/>
        </w:rPr>
      </w:pPr>
    </w:p>
    <w:p w:rsidR="005F0516" w:rsidRPr="00FD3E61" w:rsidRDefault="005F0516" w:rsidP="005F0516">
      <w:pPr>
        <w:pStyle w:val="4"/>
        <w:ind w:left="900" w:right="-252" w:firstLine="0"/>
        <w:jc w:val="both"/>
        <w:rPr>
          <w:rFonts w:ascii="Tahoma" w:hAnsi="Tahoma" w:cs="Tahoma"/>
          <w:sz w:val="22"/>
          <w:szCs w:val="22"/>
        </w:rPr>
      </w:pPr>
    </w:p>
    <w:p w:rsidR="005F0516" w:rsidRPr="00FD3E61" w:rsidRDefault="005F0516" w:rsidP="005F0516">
      <w:pPr>
        <w:pStyle w:val="4"/>
        <w:ind w:left="900" w:right="-252" w:firstLine="0"/>
        <w:jc w:val="both"/>
        <w:rPr>
          <w:rFonts w:ascii="Tahoma" w:hAnsi="Tahoma" w:cs="Tahoma"/>
          <w:b w:val="0"/>
          <w:sz w:val="22"/>
          <w:szCs w:val="22"/>
        </w:rPr>
      </w:pPr>
    </w:p>
    <w:p w:rsidR="00203DDE" w:rsidRPr="00FD3E61" w:rsidRDefault="00203DDE" w:rsidP="00203DDE">
      <w:pPr>
        <w:rPr>
          <w:rFonts w:ascii="Tahoma" w:hAnsi="Tahoma" w:cs="Tahoma"/>
          <w:sz w:val="22"/>
          <w:szCs w:val="22"/>
        </w:rPr>
      </w:pPr>
      <w:r w:rsidRPr="00FD3E61">
        <w:rPr>
          <w:rFonts w:ascii="Tahoma" w:hAnsi="Tahoma" w:cs="Tahoma"/>
          <w:sz w:val="22"/>
          <w:szCs w:val="22"/>
        </w:rPr>
        <w:t>ATENTAMENTE.-</w:t>
      </w:r>
    </w:p>
    <w:p w:rsidR="00203DDE" w:rsidRPr="00FD3E61" w:rsidRDefault="00203DDE" w:rsidP="00203DDE">
      <w:pPr>
        <w:rPr>
          <w:rFonts w:ascii="Tahoma" w:hAnsi="Tahoma" w:cs="Tahoma"/>
          <w:sz w:val="22"/>
          <w:szCs w:val="22"/>
        </w:rPr>
      </w:pPr>
    </w:p>
    <w:p w:rsidR="00203DDE" w:rsidRPr="00FD3E61" w:rsidRDefault="00203DDE" w:rsidP="00203DDE">
      <w:pPr>
        <w:rPr>
          <w:rFonts w:ascii="Tahoma" w:hAnsi="Tahoma" w:cs="Tahoma"/>
          <w:sz w:val="22"/>
          <w:szCs w:val="22"/>
        </w:rPr>
      </w:pPr>
    </w:p>
    <w:p w:rsidR="00203DDE" w:rsidRPr="00FD3E61" w:rsidRDefault="00203DDE" w:rsidP="00203DDE">
      <w:pPr>
        <w:rPr>
          <w:rFonts w:ascii="Tahoma" w:hAnsi="Tahoma" w:cs="Tahoma"/>
          <w:sz w:val="22"/>
          <w:szCs w:val="22"/>
        </w:rPr>
      </w:pPr>
      <w:r w:rsidRPr="00FD3E61">
        <w:rPr>
          <w:rFonts w:ascii="Tahoma" w:hAnsi="Tahoma" w:cs="Tahoma"/>
          <w:sz w:val="22"/>
          <w:szCs w:val="22"/>
        </w:rPr>
        <w:t>NOMBRE Y FIRMA</w:t>
      </w:r>
    </w:p>
    <w:p w:rsidR="00203DDE" w:rsidRPr="00FD3E61" w:rsidRDefault="00203DDE" w:rsidP="00203DDE">
      <w:pPr>
        <w:rPr>
          <w:rFonts w:ascii="Tahoma" w:hAnsi="Tahoma" w:cs="Tahoma"/>
          <w:sz w:val="22"/>
          <w:szCs w:val="22"/>
        </w:rPr>
      </w:pPr>
      <w:r w:rsidRPr="00FD3E61">
        <w:rPr>
          <w:rFonts w:ascii="Tahoma" w:hAnsi="Tahoma" w:cs="Tahoma"/>
          <w:sz w:val="22"/>
          <w:szCs w:val="22"/>
        </w:rPr>
        <w:t>REPRESENTANTE LEGAL</w:t>
      </w:r>
    </w:p>
    <w:p w:rsidR="00203DDE" w:rsidRPr="00FD3E61" w:rsidRDefault="00203DDE" w:rsidP="00203DDE">
      <w:pPr>
        <w:rPr>
          <w:rFonts w:ascii="Tahoma" w:hAnsi="Tahoma" w:cs="Tahoma"/>
          <w:sz w:val="22"/>
          <w:szCs w:val="22"/>
        </w:rPr>
      </w:pPr>
    </w:p>
    <w:p w:rsidR="00203DDE" w:rsidRPr="00FD3E61" w:rsidRDefault="00203DDE" w:rsidP="00203DDE">
      <w:pPr>
        <w:rPr>
          <w:rFonts w:ascii="Tahoma" w:hAnsi="Tahoma" w:cs="Tahoma"/>
          <w:sz w:val="22"/>
          <w:szCs w:val="22"/>
        </w:rPr>
      </w:pPr>
    </w:p>
    <w:p w:rsidR="00203DDE" w:rsidRPr="00FD3E61" w:rsidRDefault="00203DDE" w:rsidP="00203DDE">
      <w:pPr>
        <w:rPr>
          <w:rFonts w:ascii="Tahoma" w:hAnsi="Tahoma" w:cs="Tahoma"/>
          <w:sz w:val="22"/>
          <w:szCs w:val="22"/>
        </w:rPr>
      </w:pPr>
      <w:r w:rsidRPr="00FD3E61">
        <w:rPr>
          <w:rFonts w:ascii="Tahoma" w:hAnsi="Tahoma" w:cs="Tahoma"/>
          <w:sz w:val="22"/>
          <w:szCs w:val="22"/>
        </w:rPr>
        <w:t>Nota: El presente formato podrá ser reproducido por cada participante en el modo que estime conveniente, d</w:t>
      </w:r>
      <w:r w:rsidR="00776F6C" w:rsidRPr="00FD3E61">
        <w:rPr>
          <w:rFonts w:ascii="Tahoma" w:hAnsi="Tahoma" w:cs="Tahoma"/>
          <w:sz w:val="22"/>
          <w:szCs w:val="22"/>
        </w:rPr>
        <w:t>ebiendo respetar su contenido esencial</w:t>
      </w:r>
      <w:r w:rsidRPr="00FD3E61">
        <w:rPr>
          <w:rFonts w:ascii="Tahoma" w:hAnsi="Tahoma" w:cs="Tahoma"/>
          <w:sz w:val="22"/>
          <w:szCs w:val="22"/>
        </w:rPr>
        <w:t>.</w:t>
      </w:r>
    </w:p>
    <w:p w:rsidR="00D40525" w:rsidRPr="00FD3E61" w:rsidRDefault="00D40525">
      <w:pPr>
        <w:rPr>
          <w:rFonts w:ascii="Tahoma" w:hAnsi="Tahoma" w:cs="Tahoma"/>
          <w:sz w:val="22"/>
          <w:szCs w:val="22"/>
        </w:rPr>
      </w:pPr>
    </w:p>
    <w:sectPr w:rsidR="00D40525" w:rsidRPr="00FD3E61" w:rsidSect="007443A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800" w:bottom="108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2721" w:rsidRDefault="004E2721">
      <w:r>
        <w:separator/>
      </w:r>
    </w:p>
  </w:endnote>
  <w:endnote w:type="continuationSeparator" w:id="0">
    <w:p w:rsidR="004E2721" w:rsidRDefault="004E27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2721" w:rsidRDefault="004E2721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2721" w:rsidRDefault="00495E08" w:rsidP="008E02EC">
    <w:pPr>
      <w:pStyle w:val="Piedepgina"/>
      <w:rPr>
        <w:rFonts w:ascii="Helvetica" w:hAnsi="Helvetica"/>
        <w:iCs/>
        <w:sz w:val="16"/>
        <w:szCs w:val="16"/>
      </w:rPr>
    </w:pPr>
    <w:r>
      <w:rPr>
        <w:rFonts w:ascii="Helvetica" w:hAnsi="Helvetica"/>
        <w:iCs/>
        <w:noProof/>
        <w:sz w:val="16"/>
        <w:szCs w:val="16"/>
        <w:lang w:val="es-ES" w:eastAsia="es-ES"/>
      </w:rPr>
      <mc:AlternateContent>
        <mc:Choice Requires="wps">
          <w:drawing>
            <wp:anchor distT="4294967295" distB="4294967295" distL="114300" distR="114300" simplePos="0" relativeHeight="251658240" behindDoc="0" locked="0" layoutInCell="1" allowOverlap="1">
              <wp:simplePos x="0" y="0"/>
              <wp:positionH relativeFrom="column">
                <wp:posOffset>-648335</wp:posOffset>
              </wp:positionH>
              <wp:positionV relativeFrom="paragraph">
                <wp:posOffset>40639</wp:posOffset>
              </wp:positionV>
              <wp:extent cx="6590030" cy="0"/>
              <wp:effectExtent l="0" t="19050" r="20320" b="38100"/>
              <wp:wrapNone/>
              <wp:docPr id="2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59003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1F497D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4E31A8D" id="Line 6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51.05pt,3.2pt" to="467.8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" strokecolor="#1f497d" strokeweight="4.5pt">
              <v:stroke linestyle="thickThin"/>
            </v:line>
          </w:pict>
        </mc:Fallback>
      </mc:AlternateContent>
    </w:r>
  </w:p>
  <w:p w:rsidR="004E2721" w:rsidRDefault="004E2721" w:rsidP="008E02EC">
    <w:pPr>
      <w:pStyle w:val="Piedepgina"/>
      <w:jc w:val="center"/>
    </w:pPr>
    <w:r w:rsidRPr="00F96976">
      <w:rPr>
        <w:rFonts w:ascii="Helvetica" w:hAnsi="Helvetica"/>
        <w:iCs/>
        <w:sz w:val="16"/>
        <w:szCs w:val="16"/>
      </w:rPr>
      <w:t>Comité de Adquisiciones, Arrendamientos y Servicios del Poder Ejecutivo del Gobierno del Estado de Baja California</w:t>
    </w:r>
  </w:p>
  <w:p w:rsidR="004E2721" w:rsidRDefault="004E2721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2721" w:rsidRDefault="004E272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2721" w:rsidRDefault="004E2721">
      <w:r>
        <w:separator/>
      </w:r>
    </w:p>
  </w:footnote>
  <w:footnote w:type="continuationSeparator" w:id="0">
    <w:p w:rsidR="004E2721" w:rsidRDefault="004E27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2721" w:rsidRDefault="004E2721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2721" w:rsidRPr="00626D78" w:rsidRDefault="00495E08" w:rsidP="00744AA8">
    <w:pPr>
      <w:jc w:val="center"/>
      <w:rPr>
        <w:rFonts w:ascii="Tahoma" w:hAnsi="Tahoma" w:cs="Tahoma"/>
        <w:b/>
        <w:color w:val="000022"/>
        <w:sz w:val="10"/>
        <w:szCs w:val="10"/>
        <w:lang w:val="es-ES_tradnl"/>
      </w:rPr>
    </w:pPr>
    <w:r>
      <w:rPr>
        <w:rFonts w:ascii="Tahoma" w:hAnsi="Tahoma" w:cs="Tahoma"/>
        <w:b/>
        <w:noProof/>
        <w:color w:val="000022"/>
        <w:sz w:val="28"/>
        <w:szCs w:val="28"/>
        <w:lang w:val="es-ES"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-459740</wp:posOffset>
              </wp:positionH>
              <wp:positionV relativeFrom="paragraph">
                <wp:posOffset>34925</wp:posOffset>
              </wp:positionV>
              <wp:extent cx="767715" cy="781050"/>
              <wp:effectExtent l="0" t="0" r="0" b="0"/>
              <wp:wrapNone/>
              <wp:docPr id="5" name="5 Cuadro de text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67715" cy="78105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4E2721" w:rsidRDefault="004E2721" w:rsidP="00744AA8">
                          <w:r>
                            <w:rPr>
                              <w:noProof/>
                              <w:lang w:val="es-ES" w:eastAsia="es-ES"/>
                            </w:rPr>
                            <w:drawing>
                              <wp:inline distT="0" distB="0" distL="0" distR="0">
                                <wp:extent cx="666750" cy="666750"/>
                                <wp:effectExtent l="0" t="0" r="0" b="0"/>
                                <wp:docPr id="4" name="0 Imagen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LogoBC2013_color_v.jp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679537" cy="679537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5 Cuadro de texto" o:spid="_x0000_s1026" type="#_x0000_t202" style="position:absolute;left:0;text-align:left;margin-left:-36.2pt;margin-top:2.75pt;width:60.45pt;height:61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" fillcolor="window" stroked="f" strokeweight=".5pt">
              <v:path arrowok="t"/>
              <v:textbox>
                <w:txbxContent>
                  <w:p w:rsidR="004E2721" w:rsidRDefault="004E2721" w:rsidP="00744AA8">
                    <w:r>
                      <w:rPr>
                        <w:noProof/>
                        <w:lang w:val="es-ES" w:eastAsia="es-ES"/>
                      </w:rPr>
                      <w:drawing>
                        <wp:inline distT="0" distB="0" distL="0" distR="0">
                          <wp:extent cx="666750" cy="666750"/>
                          <wp:effectExtent l="0" t="0" r="0" b="0"/>
                          <wp:docPr id="4" name="0 Imagen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LogoBC2013_color_v.jpg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679537" cy="679537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  <w:p w:rsidR="004E2721" w:rsidRPr="00626D78" w:rsidRDefault="004E2721" w:rsidP="00744AA8">
    <w:pPr>
      <w:jc w:val="center"/>
      <w:rPr>
        <w:rFonts w:ascii="Tahoma" w:hAnsi="Tahoma" w:cs="Tahoma"/>
        <w:b/>
        <w:color w:val="000022"/>
        <w:sz w:val="10"/>
        <w:szCs w:val="10"/>
        <w:lang w:val="es-ES_tradnl"/>
      </w:rPr>
    </w:pPr>
  </w:p>
  <w:p w:rsidR="004E2721" w:rsidRPr="00626D78" w:rsidRDefault="004E2721" w:rsidP="00744AA8">
    <w:pPr>
      <w:jc w:val="center"/>
      <w:rPr>
        <w:rFonts w:ascii="Tahoma" w:hAnsi="Tahoma" w:cs="Tahoma"/>
        <w:b/>
        <w:color w:val="000022"/>
        <w:sz w:val="10"/>
        <w:szCs w:val="10"/>
        <w:lang w:val="es-ES_tradnl"/>
      </w:rPr>
    </w:pPr>
  </w:p>
  <w:p w:rsidR="004E2721" w:rsidRPr="00626D78" w:rsidRDefault="004E2721" w:rsidP="00744AA8">
    <w:pPr>
      <w:ind w:left="-360" w:right="-432"/>
      <w:jc w:val="center"/>
      <w:rPr>
        <w:rFonts w:ascii="Tahoma" w:hAnsi="Tahoma" w:cs="Tahoma"/>
        <w:b/>
        <w:color w:val="000022"/>
        <w:sz w:val="28"/>
        <w:szCs w:val="28"/>
        <w:lang w:val="es-ES_tradnl"/>
      </w:rPr>
    </w:pPr>
    <w:r w:rsidRPr="00626D78">
      <w:rPr>
        <w:rFonts w:ascii="Tahoma" w:hAnsi="Tahoma" w:cs="Tahoma"/>
        <w:b/>
        <w:color w:val="000022"/>
        <w:sz w:val="28"/>
        <w:szCs w:val="28"/>
        <w:lang w:val="es-ES_tradnl"/>
      </w:rPr>
      <w:t>Gobierno del Estado de Baja California</w:t>
    </w:r>
  </w:p>
  <w:p w:rsidR="004E2721" w:rsidRPr="00626D78" w:rsidRDefault="004E2721" w:rsidP="00744AA8">
    <w:pPr>
      <w:keepNext/>
      <w:jc w:val="center"/>
      <w:outlineLvl w:val="0"/>
      <w:rPr>
        <w:rFonts w:ascii="Tahoma" w:hAnsi="Tahoma" w:cs="Tahoma"/>
        <w:b/>
        <w:color w:val="000022"/>
        <w:sz w:val="20"/>
        <w:szCs w:val="20"/>
        <w:lang w:val="es-ES_tradnl"/>
      </w:rPr>
    </w:pPr>
    <w:r w:rsidRPr="00626D78">
      <w:rPr>
        <w:rFonts w:ascii="Tahoma" w:hAnsi="Tahoma" w:cs="Tahoma"/>
        <w:b/>
        <w:color w:val="000022"/>
        <w:sz w:val="20"/>
        <w:szCs w:val="20"/>
        <w:lang w:val="es-ES_tradnl"/>
      </w:rPr>
      <w:t>COMITÉ DE ADQUISICIONES, ARRENDAMIENTOS Y SERVICIOS DEL</w:t>
    </w:r>
  </w:p>
  <w:p w:rsidR="004E2721" w:rsidRPr="00626D78" w:rsidRDefault="004E2721" w:rsidP="00744AA8">
    <w:pPr>
      <w:keepNext/>
      <w:jc w:val="center"/>
      <w:outlineLvl w:val="0"/>
      <w:rPr>
        <w:rFonts w:ascii="Tahoma" w:hAnsi="Tahoma" w:cs="Tahoma"/>
        <w:b/>
        <w:color w:val="000022"/>
        <w:sz w:val="20"/>
        <w:szCs w:val="20"/>
        <w:lang w:val="es-ES_tradnl"/>
      </w:rPr>
    </w:pPr>
    <w:r w:rsidRPr="00626D78">
      <w:rPr>
        <w:rFonts w:ascii="Tahoma" w:hAnsi="Tahoma" w:cs="Tahoma"/>
        <w:b/>
        <w:color w:val="000022"/>
        <w:sz w:val="20"/>
        <w:szCs w:val="20"/>
        <w:lang w:val="es-ES_tradnl"/>
      </w:rPr>
      <w:t>PODER EJECUTIVO DE GOBIERNO DEL ESTADO DE BAJA CALIFORNIA.</w:t>
    </w:r>
  </w:p>
  <w:p w:rsidR="004E2721" w:rsidRDefault="004E2721" w:rsidP="00744AA8">
    <w:pPr>
      <w:pStyle w:val="Encabezado"/>
    </w:pPr>
    <w:r>
      <w:rPr>
        <w:noProof/>
        <w:sz w:val="32"/>
        <w:lang w:val="es-ES" w:eastAsia="es-ES"/>
      </w:rPr>
      <w:drawing>
        <wp:inline distT="0" distB="0" distL="0" distR="0">
          <wp:extent cx="5486400" cy="87923"/>
          <wp:effectExtent l="0" t="0" r="0" b="7620"/>
          <wp:docPr id="1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6400" cy="8792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2721" w:rsidRDefault="004E2721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62907"/>
    <w:multiLevelType w:val="singleLevel"/>
    <w:tmpl w:val="764E2BA6"/>
    <w:lvl w:ilvl="0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  <w:b w:val="0"/>
        <w:i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DCF"/>
    <w:rsid w:val="00072163"/>
    <w:rsid w:val="00073248"/>
    <w:rsid w:val="00074BE1"/>
    <w:rsid w:val="000C053E"/>
    <w:rsid w:val="000C0C6A"/>
    <w:rsid w:val="000C643A"/>
    <w:rsid w:val="0010411B"/>
    <w:rsid w:val="00120FEF"/>
    <w:rsid w:val="00144BC5"/>
    <w:rsid w:val="00152EBD"/>
    <w:rsid w:val="00154CB1"/>
    <w:rsid w:val="001615C1"/>
    <w:rsid w:val="00162687"/>
    <w:rsid w:val="00164C87"/>
    <w:rsid w:val="0016799B"/>
    <w:rsid w:val="00191E0C"/>
    <w:rsid w:val="001A62CE"/>
    <w:rsid w:val="001A6606"/>
    <w:rsid w:val="001B0607"/>
    <w:rsid w:val="001B2F2A"/>
    <w:rsid w:val="001B30ED"/>
    <w:rsid w:val="001B6CE0"/>
    <w:rsid w:val="001B7817"/>
    <w:rsid w:val="001D08EB"/>
    <w:rsid w:val="001D4415"/>
    <w:rsid w:val="00203DDE"/>
    <w:rsid w:val="0021129C"/>
    <w:rsid w:val="0021403C"/>
    <w:rsid w:val="002245A1"/>
    <w:rsid w:val="00245EE0"/>
    <w:rsid w:val="00257788"/>
    <w:rsid w:val="00263F29"/>
    <w:rsid w:val="00264EBB"/>
    <w:rsid w:val="002916BA"/>
    <w:rsid w:val="002C2BCE"/>
    <w:rsid w:val="002C333A"/>
    <w:rsid w:val="002D75C5"/>
    <w:rsid w:val="002E7C15"/>
    <w:rsid w:val="00302510"/>
    <w:rsid w:val="00316FE8"/>
    <w:rsid w:val="003253AE"/>
    <w:rsid w:val="00331C12"/>
    <w:rsid w:val="00332675"/>
    <w:rsid w:val="00356C58"/>
    <w:rsid w:val="003708D0"/>
    <w:rsid w:val="0037125D"/>
    <w:rsid w:val="00377462"/>
    <w:rsid w:val="00390E52"/>
    <w:rsid w:val="003B025C"/>
    <w:rsid w:val="003B1B4A"/>
    <w:rsid w:val="003B7482"/>
    <w:rsid w:val="003C2F5F"/>
    <w:rsid w:val="004240AD"/>
    <w:rsid w:val="00444DBD"/>
    <w:rsid w:val="00446AD9"/>
    <w:rsid w:val="00451CDF"/>
    <w:rsid w:val="0046286D"/>
    <w:rsid w:val="00470A3F"/>
    <w:rsid w:val="00495E08"/>
    <w:rsid w:val="004C4C76"/>
    <w:rsid w:val="004D5555"/>
    <w:rsid w:val="004D591E"/>
    <w:rsid w:val="004E2721"/>
    <w:rsid w:val="004E5DB7"/>
    <w:rsid w:val="004F7599"/>
    <w:rsid w:val="00506DCF"/>
    <w:rsid w:val="00530321"/>
    <w:rsid w:val="00573912"/>
    <w:rsid w:val="0057799F"/>
    <w:rsid w:val="0058041E"/>
    <w:rsid w:val="00580FBB"/>
    <w:rsid w:val="00594117"/>
    <w:rsid w:val="005C1950"/>
    <w:rsid w:val="005C56C9"/>
    <w:rsid w:val="005D0A12"/>
    <w:rsid w:val="005D7E72"/>
    <w:rsid w:val="005E619D"/>
    <w:rsid w:val="005F0516"/>
    <w:rsid w:val="00601A10"/>
    <w:rsid w:val="00616E70"/>
    <w:rsid w:val="006423AF"/>
    <w:rsid w:val="00654AAF"/>
    <w:rsid w:val="006677ED"/>
    <w:rsid w:val="00677145"/>
    <w:rsid w:val="006778A5"/>
    <w:rsid w:val="006952B4"/>
    <w:rsid w:val="006963BB"/>
    <w:rsid w:val="006A197D"/>
    <w:rsid w:val="006B769E"/>
    <w:rsid w:val="006F6500"/>
    <w:rsid w:val="0072208A"/>
    <w:rsid w:val="007443A9"/>
    <w:rsid w:val="00744AA8"/>
    <w:rsid w:val="00776F6C"/>
    <w:rsid w:val="007878A8"/>
    <w:rsid w:val="007B30F0"/>
    <w:rsid w:val="007B54E1"/>
    <w:rsid w:val="007B7329"/>
    <w:rsid w:val="008014A9"/>
    <w:rsid w:val="00822826"/>
    <w:rsid w:val="00836A59"/>
    <w:rsid w:val="00855106"/>
    <w:rsid w:val="00864042"/>
    <w:rsid w:val="00876ACD"/>
    <w:rsid w:val="008E02EC"/>
    <w:rsid w:val="008E616C"/>
    <w:rsid w:val="00905478"/>
    <w:rsid w:val="0091253B"/>
    <w:rsid w:val="00920554"/>
    <w:rsid w:val="009368DD"/>
    <w:rsid w:val="00942228"/>
    <w:rsid w:val="00947291"/>
    <w:rsid w:val="009849F3"/>
    <w:rsid w:val="009B47D3"/>
    <w:rsid w:val="009C3465"/>
    <w:rsid w:val="00A54F24"/>
    <w:rsid w:val="00A64B49"/>
    <w:rsid w:val="00A7788D"/>
    <w:rsid w:val="00A80E97"/>
    <w:rsid w:val="00AB4D67"/>
    <w:rsid w:val="00AC4915"/>
    <w:rsid w:val="00AD22A1"/>
    <w:rsid w:val="00B04AEC"/>
    <w:rsid w:val="00B06622"/>
    <w:rsid w:val="00B1608C"/>
    <w:rsid w:val="00B34FA0"/>
    <w:rsid w:val="00B7596D"/>
    <w:rsid w:val="00B875AD"/>
    <w:rsid w:val="00B94628"/>
    <w:rsid w:val="00BB54B5"/>
    <w:rsid w:val="00BD608E"/>
    <w:rsid w:val="00BF4176"/>
    <w:rsid w:val="00C114AD"/>
    <w:rsid w:val="00C60A40"/>
    <w:rsid w:val="00C71B69"/>
    <w:rsid w:val="00C74212"/>
    <w:rsid w:val="00C7463E"/>
    <w:rsid w:val="00C93EA5"/>
    <w:rsid w:val="00CB3222"/>
    <w:rsid w:val="00CC4770"/>
    <w:rsid w:val="00CD4421"/>
    <w:rsid w:val="00CE33BE"/>
    <w:rsid w:val="00CF54AA"/>
    <w:rsid w:val="00D40525"/>
    <w:rsid w:val="00D43233"/>
    <w:rsid w:val="00D47A7F"/>
    <w:rsid w:val="00D675FD"/>
    <w:rsid w:val="00D965CD"/>
    <w:rsid w:val="00D97C0F"/>
    <w:rsid w:val="00DD13AB"/>
    <w:rsid w:val="00DE078A"/>
    <w:rsid w:val="00E41036"/>
    <w:rsid w:val="00E54AFA"/>
    <w:rsid w:val="00E56218"/>
    <w:rsid w:val="00E56E29"/>
    <w:rsid w:val="00EA6F54"/>
    <w:rsid w:val="00EC5AFF"/>
    <w:rsid w:val="00EE5D7E"/>
    <w:rsid w:val="00EE630F"/>
    <w:rsid w:val="00EF0AC1"/>
    <w:rsid w:val="00EF5DB8"/>
    <w:rsid w:val="00EF6084"/>
    <w:rsid w:val="00F26BCA"/>
    <w:rsid w:val="00F3731E"/>
    <w:rsid w:val="00F44D86"/>
    <w:rsid w:val="00F816DF"/>
    <w:rsid w:val="00FD3E61"/>
    <w:rsid w:val="00FD6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/>
    <o:shapelayout v:ext="edit">
      <o:idmap v:ext="edit" data="1"/>
    </o:shapelayout>
  </w:shapeDefaults>
  <w:decimalSymbol w:val="."/>
  <w:listSeparator w:val=","/>
  <w15:docId w15:val="{B4FF27A5-9881-450A-AF5F-974AB5818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7329"/>
    <w:rPr>
      <w:sz w:val="24"/>
      <w:szCs w:val="24"/>
      <w:lang w:eastAsia="en-US"/>
    </w:rPr>
  </w:style>
  <w:style w:type="paragraph" w:styleId="Ttulo1">
    <w:name w:val="heading 1"/>
    <w:basedOn w:val="Normal"/>
    <w:next w:val="Normal"/>
    <w:link w:val="Ttulo1Car"/>
    <w:qFormat/>
    <w:rsid w:val="00677145"/>
    <w:pPr>
      <w:keepNext/>
      <w:jc w:val="center"/>
      <w:outlineLvl w:val="0"/>
    </w:pPr>
    <w:rPr>
      <w:rFonts w:ascii="Arial" w:hAnsi="Arial"/>
      <w:b/>
      <w:sz w:val="22"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">
    <w:name w:val="4"/>
    <w:basedOn w:val="Normal"/>
    <w:rsid w:val="005F0516"/>
    <w:pPr>
      <w:ind w:left="576" w:hanging="864"/>
    </w:pPr>
    <w:rPr>
      <w:rFonts w:ascii="AvantGarde" w:hAnsi="AvantGarde"/>
      <w:b/>
      <w:sz w:val="20"/>
      <w:szCs w:val="20"/>
      <w:lang w:val="es-ES_tradnl"/>
    </w:rPr>
  </w:style>
  <w:style w:type="paragraph" w:customStyle="1" w:styleId="1">
    <w:name w:val="1"/>
    <w:basedOn w:val="Normal"/>
    <w:rsid w:val="00876ACD"/>
    <w:rPr>
      <w:rFonts w:ascii="AvantGarde" w:hAnsi="AvantGarde"/>
      <w:b/>
      <w:sz w:val="20"/>
      <w:szCs w:val="20"/>
      <w:lang w:val="es-ES_tradnl"/>
    </w:rPr>
  </w:style>
  <w:style w:type="paragraph" w:styleId="Encabezado">
    <w:name w:val="header"/>
    <w:basedOn w:val="Normal"/>
    <w:rsid w:val="004C4C76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4C4C76"/>
    <w:pPr>
      <w:tabs>
        <w:tab w:val="center" w:pos="4320"/>
        <w:tab w:val="right" w:pos="8640"/>
      </w:tabs>
    </w:pPr>
  </w:style>
  <w:style w:type="paragraph" w:customStyle="1" w:styleId="3">
    <w:name w:val="3"/>
    <w:basedOn w:val="Normal"/>
    <w:rsid w:val="00D965CD"/>
    <w:pPr>
      <w:ind w:left="1440" w:hanging="288"/>
      <w:jc w:val="both"/>
    </w:pPr>
    <w:rPr>
      <w:rFonts w:ascii="AvantGarde" w:hAnsi="AvantGarde"/>
      <w:sz w:val="20"/>
      <w:szCs w:val="20"/>
    </w:rPr>
  </w:style>
  <w:style w:type="paragraph" w:styleId="Textodeglobo">
    <w:name w:val="Balloon Text"/>
    <w:basedOn w:val="Normal"/>
    <w:link w:val="TextodegloboCar"/>
    <w:rsid w:val="001B060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1B0607"/>
    <w:rPr>
      <w:rFonts w:ascii="Tahoma" w:hAnsi="Tahoma" w:cs="Tahoma"/>
      <w:sz w:val="16"/>
      <w:szCs w:val="16"/>
      <w:lang w:eastAsia="en-US"/>
    </w:rPr>
  </w:style>
  <w:style w:type="character" w:customStyle="1" w:styleId="Ttulo1Car">
    <w:name w:val="Título 1 Car"/>
    <w:basedOn w:val="Fuentedeprrafopredeter"/>
    <w:link w:val="Ttulo1"/>
    <w:rsid w:val="00D47A7F"/>
    <w:rPr>
      <w:rFonts w:ascii="Arial" w:hAnsi="Arial"/>
      <w:b/>
      <w:sz w:val="22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207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9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140</Words>
  <Characters>776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HOJA MEMBRETADA</vt:lpstr>
      <vt:lpstr>HOJA MEMBRETADA</vt:lpstr>
    </vt:vector>
  </TitlesOfParts>
  <Company>Gobierno del Estado de Baja California</Company>
  <LinksUpToDate>false</LinksUpToDate>
  <CharactersWithSpaces>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</dc:title>
  <dc:creator>Vicente Fonseca</dc:creator>
  <cp:lastModifiedBy>Grecia Tamayo</cp:lastModifiedBy>
  <cp:revision>10</cp:revision>
  <cp:lastPrinted>2015-04-08T22:21:00Z</cp:lastPrinted>
  <dcterms:created xsi:type="dcterms:W3CDTF">2015-05-19T16:08:00Z</dcterms:created>
  <dcterms:modified xsi:type="dcterms:W3CDTF">2018-08-07T22:00:00Z</dcterms:modified>
</cp:coreProperties>
</file>